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E5" w:rsidRPr="000C5BB2" w:rsidRDefault="001D35E5" w:rsidP="001D35E5">
      <w:pPr>
        <w:ind w:left="540" w:right="715" w:firstLine="540"/>
        <w:rPr>
          <w:b/>
          <w:sz w:val="28"/>
          <w:szCs w:val="28"/>
        </w:rPr>
      </w:pPr>
      <w:bookmarkStart w:id="0" w:name="_GoBack"/>
      <w:bookmarkEnd w:id="0"/>
      <w:r w:rsidRPr="000C5BB2">
        <w:rPr>
          <w:b/>
          <w:sz w:val="28"/>
          <w:szCs w:val="28"/>
        </w:rPr>
        <w:t>Лекции по курсу «Публицистика»</w:t>
      </w:r>
    </w:p>
    <w:p w:rsidR="001D35E5" w:rsidRPr="000C5BB2" w:rsidRDefault="001D35E5" w:rsidP="001D35E5">
      <w:pPr>
        <w:ind w:left="540" w:right="715" w:firstLine="540"/>
        <w:rPr>
          <w:sz w:val="28"/>
          <w:szCs w:val="28"/>
        </w:rPr>
      </w:pPr>
    </w:p>
    <w:p w:rsidR="001D35E5" w:rsidRPr="001D35E5" w:rsidRDefault="001D35E5" w:rsidP="001D35E5">
      <w:pPr>
        <w:pStyle w:val="a3"/>
        <w:jc w:val="center"/>
        <w:rPr>
          <w:b/>
          <w:sz w:val="28"/>
          <w:szCs w:val="28"/>
          <w:lang w:val="kk-KZ"/>
        </w:rPr>
      </w:pPr>
      <w:r w:rsidRPr="001D35E5">
        <w:rPr>
          <w:b/>
          <w:bCs/>
          <w:sz w:val="28"/>
          <w:szCs w:val="28"/>
        </w:rPr>
        <w:t xml:space="preserve">Тема №12.   </w:t>
      </w:r>
      <w:r w:rsidRPr="001D35E5">
        <w:rPr>
          <w:b/>
          <w:sz w:val="28"/>
          <w:szCs w:val="28"/>
        </w:rPr>
        <w:t>Художественно-публицистические ж</w:t>
      </w:r>
      <w:r w:rsidRPr="001D35E5">
        <w:rPr>
          <w:b/>
          <w:sz w:val="28"/>
          <w:szCs w:val="28"/>
          <w:lang w:val="kk-KZ"/>
        </w:rPr>
        <w:t>анры публикаций.</w:t>
      </w:r>
    </w:p>
    <w:p w:rsidR="001D35E5" w:rsidRDefault="001D35E5" w:rsidP="001D35E5">
      <w:pPr>
        <w:pStyle w:val="a3"/>
        <w:jc w:val="center"/>
        <w:rPr>
          <w:lang w:val="kk-KZ"/>
        </w:rPr>
      </w:pPr>
    </w:p>
    <w:p w:rsidR="001D35E5" w:rsidRDefault="001D35E5" w:rsidP="001D35E5">
      <w:pPr>
        <w:ind w:left="540" w:right="715"/>
        <w:rPr>
          <w:sz w:val="28"/>
          <w:szCs w:val="28"/>
        </w:rPr>
      </w:pPr>
    </w:p>
    <w:p w:rsidR="001D35E5" w:rsidRDefault="001D35E5" w:rsidP="001D35E5">
      <w:pPr>
        <w:ind w:left="540" w:right="715"/>
        <w:rPr>
          <w:sz w:val="28"/>
          <w:szCs w:val="28"/>
        </w:rPr>
      </w:pPr>
      <w:r w:rsidRPr="001D35E5">
        <w:rPr>
          <w:sz w:val="28"/>
          <w:szCs w:val="28"/>
        </w:rPr>
        <w:t xml:space="preserve">Цель формулируется через систему компетенций как ожидаемый результат обучения – выявить типологию </w:t>
      </w:r>
      <w:r>
        <w:rPr>
          <w:sz w:val="28"/>
          <w:szCs w:val="28"/>
        </w:rPr>
        <w:t>х</w:t>
      </w:r>
      <w:r w:rsidRPr="001D35E5">
        <w:rPr>
          <w:sz w:val="28"/>
          <w:szCs w:val="28"/>
        </w:rPr>
        <w:t>удожественно-публицистически</w:t>
      </w:r>
      <w:r>
        <w:rPr>
          <w:sz w:val="28"/>
          <w:szCs w:val="28"/>
        </w:rPr>
        <w:t>х</w:t>
      </w:r>
      <w:r w:rsidRPr="001D35E5">
        <w:rPr>
          <w:sz w:val="28"/>
          <w:szCs w:val="28"/>
        </w:rPr>
        <w:t xml:space="preserve"> жанр</w:t>
      </w:r>
      <w:r>
        <w:rPr>
          <w:sz w:val="28"/>
          <w:szCs w:val="28"/>
        </w:rPr>
        <w:t>ов</w:t>
      </w:r>
      <w:r w:rsidRPr="001D35E5">
        <w:rPr>
          <w:sz w:val="28"/>
          <w:szCs w:val="28"/>
        </w:rPr>
        <w:t xml:space="preserve"> </w:t>
      </w:r>
      <w:r w:rsidRPr="001D35E5">
        <w:rPr>
          <w:sz w:val="28"/>
          <w:szCs w:val="28"/>
          <w:lang w:val="kk-KZ"/>
        </w:rPr>
        <w:t>публикаций</w:t>
      </w:r>
      <w:r w:rsidRPr="001D35E5">
        <w:rPr>
          <w:sz w:val="28"/>
          <w:szCs w:val="28"/>
        </w:rPr>
        <w:t xml:space="preserve">. </w:t>
      </w:r>
    </w:p>
    <w:p w:rsidR="001D35E5" w:rsidRDefault="001D35E5" w:rsidP="001D35E5">
      <w:pPr>
        <w:ind w:left="540" w:right="715"/>
        <w:rPr>
          <w:sz w:val="28"/>
          <w:szCs w:val="28"/>
        </w:rPr>
      </w:pPr>
    </w:p>
    <w:p w:rsidR="001D35E5" w:rsidRPr="001D35E5" w:rsidRDefault="001D35E5" w:rsidP="001D35E5">
      <w:pPr>
        <w:ind w:left="540" w:right="715"/>
        <w:rPr>
          <w:sz w:val="28"/>
          <w:szCs w:val="28"/>
        </w:rPr>
      </w:pPr>
    </w:p>
    <w:p w:rsidR="001D35E5" w:rsidRPr="001D35E5" w:rsidRDefault="001D35E5" w:rsidP="001D35E5">
      <w:pPr>
        <w:pStyle w:val="a3"/>
        <w:rPr>
          <w:sz w:val="28"/>
          <w:szCs w:val="28"/>
        </w:rPr>
      </w:pPr>
      <w:r w:rsidRPr="001D35E5">
        <w:rPr>
          <w:sz w:val="28"/>
          <w:szCs w:val="28"/>
        </w:rPr>
        <w:t>Трансформация современных жанров.</w:t>
      </w:r>
    </w:p>
    <w:p w:rsidR="001D35E5" w:rsidRPr="001D35E5" w:rsidRDefault="001D35E5" w:rsidP="001D35E5">
      <w:pPr>
        <w:pStyle w:val="a3"/>
        <w:rPr>
          <w:bCs/>
          <w:sz w:val="28"/>
          <w:szCs w:val="28"/>
        </w:rPr>
      </w:pPr>
      <w:r w:rsidRPr="001D35E5">
        <w:rPr>
          <w:sz w:val="28"/>
          <w:szCs w:val="28"/>
        </w:rPr>
        <w:t>Особенности не</w:t>
      </w:r>
      <w:r w:rsidRPr="001D35E5">
        <w:rPr>
          <w:sz w:val="28"/>
          <w:szCs w:val="28"/>
          <w:lang w:val="kk-KZ"/>
        </w:rPr>
        <w:t xml:space="preserve">информационных жанров. </w:t>
      </w:r>
      <w:r w:rsidRPr="001D35E5">
        <w:rPr>
          <w:bCs/>
          <w:sz w:val="28"/>
          <w:szCs w:val="28"/>
        </w:rPr>
        <w:t xml:space="preserve"> </w:t>
      </w:r>
    </w:p>
    <w:p w:rsidR="001D35E5" w:rsidRPr="001D35E5" w:rsidRDefault="001D35E5" w:rsidP="001D35E5">
      <w:pPr>
        <w:pStyle w:val="a3"/>
        <w:rPr>
          <w:bCs/>
          <w:sz w:val="28"/>
          <w:szCs w:val="28"/>
        </w:rPr>
      </w:pPr>
      <w:r w:rsidRPr="001D35E5">
        <w:rPr>
          <w:sz w:val="28"/>
          <w:szCs w:val="28"/>
        </w:rPr>
        <w:t>Художественно-публицистические жанры публикаций.</w:t>
      </w:r>
    </w:p>
    <w:p w:rsidR="001D35E5" w:rsidRPr="001D35E5" w:rsidRDefault="001D35E5" w:rsidP="001D35E5">
      <w:pPr>
        <w:pStyle w:val="a3"/>
        <w:rPr>
          <w:sz w:val="28"/>
          <w:szCs w:val="28"/>
        </w:rPr>
      </w:pPr>
      <w:r w:rsidRPr="001D35E5">
        <w:rPr>
          <w:bCs/>
          <w:sz w:val="28"/>
          <w:szCs w:val="28"/>
        </w:rPr>
        <w:t xml:space="preserve"> </w:t>
      </w:r>
      <w:r w:rsidRPr="001D35E5">
        <w:rPr>
          <w:sz w:val="28"/>
          <w:szCs w:val="28"/>
        </w:rPr>
        <w:t>Особенности работы над очерком, фельетоном.</w:t>
      </w:r>
    </w:p>
    <w:p w:rsidR="001D35E5" w:rsidRPr="001D35E5" w:rsidRDefault="001D35E5" w:rsidP="001D35E5">
      <w:pPr>
        <w:pStyle w:val="a3"/>
        <w:rPr>
          <w:sz w:val="28"/>
          <w:szCs w:val="28"/>
        </w:rPr>
      </w:pPr>
      <w:r w:rsidRPr="001D35E5">
        <w:rPr>
          <w:sz w:val="28"/>
          <w:szCs w:val="28"/>
        </w:rPr>
        <w:t>Осветить процессы развития публицистики в СМИ.</w:t>
      </w:r>
    </w:p>
    <w:p w:rsidR="001D35E5" w:rsidRPr="001D35E5" w:rsidRDefault="001D35E5" w:rsidP="001D35E5">
      <w:pPr>
        <w:pStyle w:val="a3"/>
        <w:rPr>
          <w:sz w:val="28"/>
          <w:szCs w:val="28"/>
        </w:rPr>
      </w:pPr>
      <w:r w:rsidRPr="001D35E5">
        <w:rPr>
          <w:sz w:val="28"/>
          <w:szCs w:val="28"/>
        </w:rPr>
        <w:t xml:space="preserve"> Процесс становления журналистики как развивающегося института.</w:t>
      </w:r>
    </w:p>
    <w:p w:rsidR="001D35E5" w:rsidRPr="001D35E5" w:rsidRDefault="001D35E5" w:rsidP="001D35E5">
      <w:pPr>
        <w:rPr>
          <w:sz w:val="28"/>
          <w:szCs w:val="28"/>
        </w:rPr>
      </w:pPr>
    </w:p>
    <w:p w:rsidR="001D35E5" w:rsidRPr="000C5BB2" w:rsidRDefault="001D35E5" w:rsidP="001D35E5">
      <w:pPr>
        <w:rPr>
          <w:sz w:val="28"/>
          <w:szCs w:val="28"/>
        </w:rPr>
      </w:pPr>
    </w:p>
    <w:p w:rsidR="001D35E5" w:rsidRPr="000C5BB2" w:rsidRDefault="001D35E5" w:rsidP="001D35E5">
      <w:pPr>
        <w:rPr>
          <w:sz w:val="28"/>
          <w:szCs w:val="28"/>
        </w:rPr>
      </w:pPr>
    </w:p>
    <w:p w:rsidR="001D35E5" w:rsidRPr="000C5BB2" w:rsidRDefault="001D35E5" w:rsidP="001D35E5">
      <w:pPr>
        <w:rPr>
          <w:sz w:val="28"/>
          <w:szCs w:val="28"/>
        </w:rPr>
      </w:pPr>
      <w:r w:rsidRPr="000C5BB2">
        <w:rPr>
          <w:b/>
          <w:sz w:val="28"/>
          <w:szCs w:val="28"/>
        </w:rPr>
        <w:t>Учебная литература</w:t>
      </w:r>
      <w:r w:rsidRPr="000C5BB2">
        <w:rPr>
          <w:sz w:val="28"/>
          <w:szCs w:val="28"/>
        </w:rPr>
        <w:t>:</w:t>
      </w:r>
    </w:p>
    <w:p w:rsidR="001D35E5" w:rsidRPr="000C5BB2" w:rsidRDefault="001D35E5" w:rsidP="001D35E5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sz w:val="28"/>
          <w:szCs w:val="28"/>
        </w:rPr>
        <w:t xml:space="preserve">Ким М.Н. Журналистика: методология профессионального творчества. - Санкт-Петербург: Изд-во Михайлова В.А., 2014. </w:t>
      </w:r>
    </w:p>
    <w:p w:rsidR="001D35E5" w:rsidRPr="000C5BB2" w:rsidRDefault="001D35E5" w:rsidP="001D35E5">
      <w:pPr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sz w:val="28"/>
          <w:szCs w:val="28"/>
        </w:rPr>
        <w:t xml:space="preserve">Ворошилов В.В. Журналистика. Базовый курс. Учебник. – Санкт- </w:t>
      </w:r>
      <w:proofErr w:type="gramStart"/>
      <w:r w:rsidRPr="000C5BB2">
        <w:rPr>
          <w:sz w:val="28"/>
          <w:szCs w:val="28"/>
        </w:rPr>
        <w:t>Петербург :</w:t>
      </w:r>
      <w:proofErr w:type="gramEnd"/>
      <w:r w:rsidRPr="000C5BB2">
        <w:rPr>
          <w:sz w:val="28"/>
          <w:szCs w:val="28"/>
        </w:rPr>
        <w:t xml:space="preserve"> Изд-во Михайлова В.А., 2014.</w:t>
      </w:r>
    </w:p>
    <w:p w:rsidR="001D35E5" w:rsidRPr="000C5BB2" w:rsidRDefault="001D35E5" w:rsidP="001D35E5">
      <w:pPr>
        <w:numPr>
          <w:ilvl w:val="0"/>
          <w:numId w:val="1"/>
        </w:numPr>
        <w:autoSpaceDE w:val="0"/>
        <w:autoSpaceDN w:val="0"/>
        <w:adjustRightInd w:val="0"/>
        <w:ind w:left="419" w:hanging="357"/>
        <w:rPr>
          <w:sz w:val="28"/>
          <w:szCs w:val="28"/>
          <w:shd w:val="clear" w:color="auto" w:fill="FFFFFF"/>
        </w:rPr>
      </w:pPr>
      <w:r w:rsidRPr="000C5BB2">
        <w:rPr>
          <w:sz w:val="28"/>
          <w:szCs w:val="28"/>
        </w:rPr>
        <w:t xml:space="preserve"> </w:t>
      </w:r>
      <w:r w:rsidRPr="000C5BB2">
        <w:rPr>
          <w:sz w:val="28"/>
          <w:szCs w:val="28"/>
          <w:shd w:val="clear" w:color="auto" w:fill="FFFFFF"/>
        </w:rPr>
        <w:t xml:space="preserve">Нургожина Ш.И. Основы журналистики: учебное пособие. Алматы – 2012. </w:t>
      </w:r>
    </w:p>
    <w:p w:rsidR="001D35E5" w:rsidRPr="000C5BB2" w:rsidRDefault="001D35E5" w:rsidP="001D35E5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Князев </w:t>
      </w:r>
      <w:proofErr w:type="spellStart"/>
      <w:r w:rsidRPr="000C5BB2">
        <w:rPr>
          <w:bCs/>
          <w:sz w:val="28"/>
          <w:szCs w:val="28"/>
        </w:rPr>
        <w:t>А.А.Основы</w:t>
      </w:r>
      <w:proofErr w:type="spellEnd"/>
      <w:r w:rsidRPr="000C5BB2">
        <w:rPr>
          <w:bCs/>
          <w:sz w:val="28"/>
          <w:szCs w:val="28"/>
        </w:rPr>
        <w:t xml:space="preserve"> тележурналистики и </w:t>
      </w:r>
      <w:proofErr w:type="spellStart"/>
      <w:r w:rsidRPr="000C5BB2">
        <w:rPr>
          <w:bCs/>
          <w:sz w:val="28"/>
          <w:szCs w:val="28"/>
        </w:rPr>
        <w:t>телерепортажа.М</w:t>
      </w:r>
      <w:proofErr w:type="spellEnd"/>
      <w:r w:rsidRPr="000C5BB2">
        <w:rPr>
          <w:bCs/>
          <w:sz w:val="28"/>
          <w:szCs w:val="28"/>
        </w:rPr>
        <w:t xml:space="preserve">., 2011. </w:t>
      </w:r>
    </w:p>
    <w:p w:rsidR="001D35E5" w:rsidRPr="000C5BB2" w:rsidRDefault="001D35E5" w:rsidP="001D35E5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Мельник Г., Виноградова С. Деловая журналистика. – СПб, 2015. </w:t>
      </w:r>
    </w:p>
    <w:p w:rsidR="001D35E5" w:rsidRPr="000C5BB2" w:rsidRDefault="001D35E5" w:rsidP="001D35E5">
      <w:pPr>
        <w:pStyle w:val="a5"/>
        <w:numPr>
          <w:ilvl w:val="0"/>
          <w:numId w:val="1"/>
        </w:numPr>
        <w:ind w:left="419" w:hanging="357"/>
        <w:rPr>
          <w:sz w:val="28"/>
          <w:szCs w:val="28"/>
        </w:rPr>
      </w:pPr>
      <w:r w:rsidRPr="000C5BB2">
        <w:rPr>
          <w:bCs/>
          <w:sz w:val="28"/>
          <w:szCs w:val="28"/>
        </w:rPr>
        <w:t xml:space="preserve">Мельник Г., Ким М. Методы журналистики. – </w:t>
      </w:r>
      <w:proofErr w:type="spellStart"/>
      <w:r w:rsidRPr="000C5BB2">
        <w:rPr>
          <w:bCs/>
          <w:sz w:val="28"/>
          <w:szCs w:val="28"/>
        </w:rPr>
        <w:t>Спб</w:t>
      </w:r>
      <w:proofErr w:type="spellEnd"/>
      <w:r w:rsidRPr="000C5BB2">
        <w:rPr>
          <w:bCs/>
          <w:sz w:val="28"/>
          <w:szCs w:val="28"/>
        </w:rPr>
        <w:t>, 2014.</w:t>
      </w:r>
    </w:p>
    <w:p w:rsidR="001D35E5" w:rsidRPr="000C5BB2" w:rsidRDefault="001D35E5" w:rsidP="001D35E5">
      <w:pPr>
        <w:rPr>
          <w:sz w:val="28"/>
          <w:szCs w:val="28"/>
        </w:rPr>
      </w:pPr>
    </w:p>
    <w:p w:rsidR="001D35E5" w:rsidRPr="000C5BB2" w:rsidRDefault="001D35E5" w:rsidP="001D35E5">
      <w:pPr>
        <w:rPr>
          <w:sz w:val="28"/>
          <w:szCs w:val="28"/>
        </w:rPr>
      </w:pPr>
    </w:p>
    <w:p w:rsidR="001D35E5" w:rsidRPr="000C5BB2" w:rsidRDefault="001D35E5" w:rsidP="001D35E5">
      <w:pPr>
        <w:rPr>
          <w:sz w:val="28"/>
          <w:szCs w:val="28"/>
        </w:rPr>
      </w:pPr>
    </w:p>
    <w:p w:rsidR="00236D27" w:rsidRDefault="00236D27"/>
    <w:sectPr w:rsidR="00236D27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0D17"/>
    <w:multiLevelType w:val="hybridMultilevel"/>
    <w:tmpl w:val="08A88ED4"/>
    <w:lvl w:ilvl="0" w:tplc="E21627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E5"/>
    <w:rsid w:val="001D35E5"/>
    <w:rsid w:val="00236D27"/>
    <w:rsid w:val="00D1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ACB89-A33E-42F3-80E8-8F2522F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5E5"/>
    <w:rPr>
      <w:szCs w:val="20"/>
    </w:rPr>
  </w:style>
  <w:style w:type="character" w:customStyle="1" w:styleId="a4">
    <w:name w:val="Основной текст Знак"/>
    <w:basedOn w:val="a0"/>
    <w:link w:val="a3"/>
    <w:rsid w:val="001D35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35E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2019-11-12T05:24:00Z</dcterms:created>
  <dcterms:modified xsi:type="dcterms:W3CDTF">2019-11-12T05:24:00Z</dcterms:modified>
</cp:coreProperties>
</file>